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B01" w:rsidRDefault="00FF2B01" w:rsidP="00FF2B01">
      <w:pPr>
        <w:spacing w:beforeLines="50" w:before="156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回</w:t>
      </w:r>
      <w:r>
        <w:rPr>
          <w:rFonts w:eastAsia="黑体"/>
          <w:sz w:val="36"/>
          <w:szCs w:val="36"/>
        </w:rPr>
        <w:t xml:space="preserve">  </w:t>
      </w:r>
      <w:r>
        <w:rPr>
          <w:rFonts w:ascii="黑体" w:eastAsia="黑体" w:hAnsi="黑体" w:hint="eastAsia"/>
          <w:sz w:val="36"/>
          <w:szCs w:val="36"/>
        </w:rPr>
        <w:t>执</w:t>
      </w:r>
    </w:p>
    <w:p w:rsidR="00FF2B01" w:rsidRDefault="00FF2B01" w:rsidP="00FF2B01">
      <w:pPr>
        <w:spacing w:beforeLines="50" w:before="15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 xml:space="preserve"> </w:t>
      </w:r>
    </w:p>
    <w:p w:rsidR="00FF2B01" w:rsidRDefault="00FF2B01" w:rsidP="00FF2B01">
      <w:pPr>
        <w:spacing w:line="32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请于7月10日前反馈至石河子大学经济与管理学院</w:t>
      </w:r>
    </w:p>
    <w:p w:rsidR="00FF2B01" w:rsidRDefault="00FF2B01" w:rsidP="00FF2B01">
      <w:pPr>
        <w:spacing w:line="320" w:lineRule="exact"/>
        <w:jc w:val="center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 xml:space="preserve"> </w:t>
      </w:r>
    </w:p>
    <w:tbl>
      <w:tblPr>
        <w:tblW w:w="9288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52"/>
        <w:gridCol w:w="1420"/>
        <w:gridCol w:w="328"/>
        <w:gridCol w:w="720"/>
        <w:gridCol w:w="180"/>
        <w:gridCol w:w="1260"/>
        <w:gridCol w:w="300"/>
        <w:gridCol w:w="780"/>
        <w:gridCol w:w="300"/>
        <w:gridCol w:w="2580"/>
      </w:tblGrid>
      <w:tr w:rsidR="00FF2B01" w:rsidTr="00D613A6">
        <w:trPr>
          <w:trHeight w:val="284"/>
          <w:jc w:val="center"/>
        </w:trPr>
        <w:tc>
          <w:tcPr>
            <w:tcW w:w="1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名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22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务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别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</w:rPr>
            </w:pPr>
          </w:p>
        </w:tc>
      </w:tr>
      <w:tr w:rsidR="00FF2B01" w:rsidTr="00D613A6">
        <w:trPr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位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电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话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</w:rPr>
            </w:pPr>
          </w:p>
        </w:tc>
      </w:tr>
      <w:tr w:rsidR="00FF2B01" w:rsidTr="00D613A6">
        <w:trPr>
          <w:trHeight w:val="284"/>
          <w:jc w:val="center"/>
        </w:trPr>
        <w:tc>
          <w:tcPr>
            <w:tcW w:w="14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通讯地址</w:t>
            </w:r>
          </w:p>
        </w:tc>
        <w:tc>
          <w:tcPr>
            <w:tcW w:w="4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邮</w:t>
            </w:r>
            <w:r>
              <w:rPr>
                <w:b/>
                <w:bCs/>
              </w:rPr>
              <w:t xml:space="preserve">  </w:t>
            </w:r>
            <w:r>
              <w:rPr>
                <w:rFonts w:ascii="宋体" w:hAnsi="宋体" w:hint="eastAsia"/>
                <w:b/>
                <w:bCs/>
              </w:rPr>
              <w:t>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</w:rPr>
            </w:pPr>
          </w:p>
        </w:tc>
      </w:tr>
      <w:tr w:rsidR="00FF2B01" w:rsidTr="00D613A6">
        <w:trPr>
          <w:trHeight w:val="284"/>
          <w:jc w:val="center"/>
        </w:trPr>
        <w:tc>
          <w:tcPr>
            <w:tcW w:w="9288" w:type="dxa"/>
            <w:gridSpan w:val="11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  <w:hideMark/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其他参会人：</w:t>
            </w:r>
            <w:r>
              <w:rPr>
                <w:rFonts w:ascii="宋体" w:hAnsi="宋体" w:hint="eastAsia"/>
                <w:sz w:val="18"/>
                <w:szCs w:val="18"/>
              </w:rPr>
              <w:t>（如有其他参会人，可复印）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b/>
                <w:bCs/>
              </w:rPr>
              <w:t>人数：</w:t>
            </w:r>
          </w:p>
        </w:tc>
      </w:tr>
      <w:tr w:rsidR="00FF2B01" w:rsidTr="00D613A6">
        <w:trPr>
          <w:trHeight w:val="284"/>
          <w:jc w:val="center"/>
        </w:trPr>
        <w:tc>
          <w:tcPr>
            <w:tcW w:w="136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 名</w:t>
            </w:r>
          </w:p>
        </w:tc>
        <w:tc>
          <w:tcPr>
            <w:tcW w:w="18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540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FF2B01" w:rsidTr="00D613A6">
        <w:trPr>
          <w:trHeight w:val="284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职 务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>电 话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 w:rsidR="00FF2B01" w:rsidTr="00D613A6">
        <w:trPr>
          <w:trHeight w:val="449"/>
          <w:jc w:val="center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F2B01" w:rsidRDefault="00FF2B01" w:rsidP="00D613A6">
            <w:pPr>
              <w:spacing w:before="120" w:after="120" w:line="32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</w:rPr>
              <w:t xml:space="preserve">备 注 </w:t>
            </w:r>
          </w:p>
        </w:tc>
        <w:tc>
          <w:tcPr>
            <w:tcW w:w="792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F2B01" w:rsidRDefault="00FF2B01" w:rsidP="00D613A6">
            <w:pPr>
              <w:spacing w:before="120" w:after="120" w:line="320" w:lineRule="exac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 </w:t>
            </w:r>
          </w:p>
        </w:tc>
      </w:tr>
    </w:tbl>
    <w:p w:rsidR="00FF2B01" w:rsidRDefault="00FF2B01" w:rsidP="00FF2B01">
      <w:pPr>
        <w:spacing w:line="32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FF2B01" w:rsidRDefault="00FF2B01" w:rsidP="00FF2B01">
      <w:pPr>
        <w:spacing w:line="320" w:lineRule="exact"/>
        <w:rPr>
          <w:rFonts w:ascii="宋体" w:hAnsi="宋体" w:hint="eastAsia"/>
        </w:rPr>
      </w:pPr>
      <w:r>
        <w:rPr>
          <w:rFonts w:ascii="宋体" w:hAnsi="宋体" w:hint="eastAsia"/>
        </w:rPr>
        <w:t xml:space="preserve"> </w:t>
      </w:r>
    </w:p>
    <w:p w:rsidR="00FF2B01" w:rsidRDefault="00FF2B01" w:rsidP="00FF2B01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会务联系方式：</w:t>
      </w:r>
    </w:p>
    <w:p w:rsidR="00FF2B01" w:rsidRDefault="00FF2B01" w:rsidP="00FF2B0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地址：新疆石河子市北四路280号石河子大学东校区经济与管理学院1689信箱   </w:t>
      </w:r>
    </w:p>
    <w:p w:rsidR="00FF2B01" w:rsidRDefault="00FF2B01" w:rsidP="00FF2B0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邮编：832000        </w:t>
      </w:r>
    </w:p>
    <w:p w:rsidR="00FF2B01" w:rsidRDefault="00FF2B01" w:rsidP="00FF2B0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联系人：汤伟娜  刘追</w:t>
      </w:r>
    </w:p>
    <w:p w:rsidR="00FF2B01" w:rsidRDefault="00FF2B01" w:rsidP="00FF2B01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手机：18119284498；18097580152</w:t>
      </w:r>
    </w:p>
    <w:p w:rsidR="00FF2B01" w:rsidRDefault="00FF2B01" w:rsidP="00FF2B01">
      <w:pPr>
        <w:spacing w:line="360" w:lineRule="auto"/>
        <w:ind w:right="-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志愿者负责人：陈利芳</w:t>
      </w:r>
    </w:p>
    <w:p w:rsidR="00FF2B01" w:rsidRDefault="00FF2B01" w:rsidP="00FF2B01">
      <w:pPr>
        <w:spacing w:line="360" w:lineRule="auto"/>
        <w:ind w:right="-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联系方式：13029612377</w:t>
      </w:r>
    </w:p>
    <w:p w:rsidR="00FF2B01" w:rsidRDefault="00FF2B01" w:rsidP="00FF2B01">
      <w:pPr>
        <w:spacing w:line="360" w:lineRule="auto"/>
        <w:ind w:right="-82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邮箱：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1044389435@qq.com；liuzhui2007@126.com</w:t>
      </w:r>
    </w:p>
    <w:p w:rsidR="00FF2B01" w:rsidRDefault="00FF2B01" w:rsidP="00FF2B01">
      <w:pPr>
        <w:spacing w:line="480" w:lineRule="exact"/>
        <w:ind w:right="1120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FF2B01" w:rsidRPr="00262AAD" w:rsidRDefault="00FF2B01" w:rsidP="00FF2B01"/>
    <w:p w:rsidR="00E23261" w:rsidRPr="00FF2B01" w:rsidRDefault="00E23261">
      <w:bookmarkStart w:id="0" w:name="_GoBack"/>
      <w:bookmarkEnd w:id="0"/>
    </w:p>
    <w:sectPr w:rsidR="00E23261" w:rsidRPr="00FF2B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10" w:rsidRDefault="00034310" w:rsidP="00FF2B01">
      <w:r>
        <w:separator/>
      </w:r>
    </w:p>
  </w:endnote>
  <w:endnote w:type="continuationSeparator" w:id="0">
    <w:p w:rsidR="00034310" w:rsidRDefault="00034310" w:rsidP="00FF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10" w:rsidRDefault="00034310" w:rsidP="00FF2B01">
      <w:r>
        <w:separator/>
      </w:r>
    </w:p>
  </w:footnote>
  <w:footnote w:type="continuationSeparator" w:id="0">
    <w:p w:rsidR="00034310" w:rsidRDefault="00034310" w:rsidP="00FF2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F"/>
    <w:rsid w:val="00034310"/>
    <w:rsid w:val="00DA097F"/>
    <w:rsid w:val="00E23261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4FA4ED-FB49-4EEA-8860-5A38D291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B01"/>
    <w:pPr>
      <w:widowControl w:val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2B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2B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2B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2B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段瑛</dc:creator>
  <cp:keywords/>
  <dc:description/>
  <cp:lastModifiedBy>段瑛</cp:lastModifiedBy>
  <cp:revision>2</cp:revision>
  <dcterms:created xsi:type="dcterms:W3CDTF">2016-07-08T09:58:00Z</dcterms:created>
  <dcterms:modified xsi:type="dcterms:W3CDTF">2016-07-08T09:58:00Z</dcterms:modified>
</cp:coreProperties>
</file>